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15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301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Приложение </w:t>
      </w:r>
    </w:p>
    <w:p>
      <w:pPr>
        <w:pStyle w:val="Normal"/>
        <w:tabs>
          <w:tab w:val="clear" w:pos="708"/>
          <w:tab w:val="left" w:pos="30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0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0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проведения Школ здоровья</w:t>
      </w:r>
    </w:p>
    <w:p>
      <w:pPr>
        <w:pStyle w:val="Normal"/>
        <w:tabs>
          <w:tab w:val="clear" w:pos="708"/>
          <w:tab w:val="left" w:pos="3015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 3  квартал 2022 года</w:t>
      </w:r>
    </w:p>
    <w:p>
      <w:pPr>
        <w:pStyle w:val="Normal"/>
        <w:tabs>
          <w:tab w:val="clear" w:pos="708"/>
          <w:tab w:val="left" w:pos="3015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301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01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4"/>
        <w:gridCol w:w="2138"/>
        <w:gridCol w:w="1970"/>
        <w:gridCol w:w="1313"/>
        <w:gridCol w:w="2068"/>
      </w:tblGrid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школы здоровья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онкологической патологии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01.07.22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15.00 01.07.2022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онкологической патологии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26.07.22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15.00 26.07. 2022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онкологической патологии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05.08.22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05.08.2022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онкологической патологии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18.08.22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15.00 18.08.2022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онкологической патологии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02.09.22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15.00 02.09.2022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онкологической патологии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15.00 16.09.2022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туберкулеза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13.00 06.07.2022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Кузьмичева О.Е.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наркомании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22.7.22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13.00 22.07.2022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туберкулеза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12.08.22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13.00 12.08.2022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Кузьмичева О.Е.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туберкулеза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23.08.22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13.00 23.08.2022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Кузьмичева О.Е.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туберкулеза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13.00 16.09.2022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Кузьмичева О.Е.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туберкулеза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13.00 16.09.2022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Кузьмичева О.Е.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отказе от курения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13.00 15.05.2022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алкогольной зависимости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27.08.22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14.00 27.08.2022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отказе от курения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14.00 10.08.2022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алкогольной зависимости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13.00 16.09.2022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Профилактика туберкулеза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13.00 06.07.2022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Кузьмичева О.Е.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пожилых людей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12.08.22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15.00 12.08.22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пожилых людей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20.08.22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15.00 20.08.22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пожилых людей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02.09.22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15.00 02.09.2022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>
          <w:trHeight w:val="850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пожилых людей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08.09.22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14.00 08.09.2022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сердечно-сосудистых заболеваний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18.07.22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15.00 18.07.2022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сердечно-сосудистых заболеваний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22.07.22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22.07.2022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 РБ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сердечно-сосудистых заболеваний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05.08.22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05.08.2022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сердечно-сосудистых заболеваний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26.08.22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14.30 26.08.22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инсульта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01.09.22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14.30 01.09.2022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инсульта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18.09.22</w:t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Поликлиника ФАПы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14.30 18.09.22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инсульта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14.30 16.09.2022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артериальной гипертонии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11.07.22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11.07.2022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артериальной гипертонии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13.30 13.07.2022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артериальной гипертонии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19.08.22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19.08.2022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артериальной гипертонии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10</w:t>
            </w:r>
            <w:r>
              <w:rPr>
                <w:sz w:val="28"/>
                <w:szCs w:val="28"/>
              </w:rPr>
              <w:t>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13.00 10.08,2022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артериальной гипертонии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23.08.22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23.08.2022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ишемической болезни сердца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20.07.22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20.07.2022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ишемической болезни сердца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29.07.22</w:t>
              <w:br/>
              <w:t xml:space="preserve">Поликлиника ФАПы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15.00 29.07.2022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ишемической болезни сердца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25.08.22</w:t>
              <w:br/>
              <w:t>Поликлиника ФАПы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 25.08.2022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ишемической болезни сердца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30.08.22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13.00 30.08.2022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ишемической болезни сердца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23.09.22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23.09.2022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сахарного диабета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27.09.22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14.30 27.09.2022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сахарного диабета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14.30 13.03.2022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сахарного диабета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14.30 15.07.2022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бронхиальной астмы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19.08.22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14.30 19.08.2022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бронхиальной астмы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25.07.22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25.07.2022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бронхиальной астмы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13.30 15.09.2022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двигательной активности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30.09.22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30.09.2022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двигательной активности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02.09.22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13.00 2.09.2022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двигательной активности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23.09.22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23.09.2022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рационального питания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26.07.22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.00 26.07.2022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рационального питания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28.07.22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15.00 28.07.2022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рационального питания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 15.07.2022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здорового образа жизни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13.00 15.07.2022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здорового образа жизни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29.09.22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 29.09.2022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здорового образа жизни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02.09.22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 02.09.2022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депрессии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21.07.22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 21.07.2022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депрессии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02.07.22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 02.07.2022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психического здоровья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07.09.22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 07.0.2022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остеопороза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26.08.22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15.00 26.08.2022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заболеваний суставов и позвоночника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30.08.22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16.00 30.08.2022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заболеваний суставов и позвоночника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.00 16.08.2022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репродуктивного здоровья женщин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01.07.22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репродуктивного здоровья мужчин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репродуктивного здоровья женщин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28.07.22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репродуктивного здоровья мужчин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03.08.22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репродуктивного здоровья женщин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18.08.22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А.А.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репродуктивного здоровья мужчин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26.08.22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репродуктивного здоровья женщин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02.09.22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Григорьев А.В.</w:t>
            </w:r>
          </w:p>
        </w:tc>
      </w:tr>
      <w:tr>
        <w:trPr/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репродуктивного здоровья мужчин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А.В</w:t>
            </w:r>
          </w:p>
        </w:tc>
      </w:tr>
      <w:tr>
        <w:trPr>
          <w:trHeight w:val="1331" w:hRule="atLeast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репродуктивного здоровья женщин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28.09.22</w:t>
              <w:br/>
              <w:t>Поликлиника ФАПы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Т.И.</w:t>
            </w:r>
          </w:p>
        </w:tc>
      </w:tr>
      <w:tr>
        <w:trPr>
          <w:trHeight w:val="1331" w:hRule="atLeast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алкогольной зависимости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А.В</w:t>
            </w:r>
          </w:p>
        </w:tc>
      </w:tr>
      <w:tr>
        <w:trPr>
          <w:trHeight w:val="1331" w:hRule="atLeast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алкогольной зависимости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25.07.2022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Т.И</w:t>
            </w:r>
          </w:p>
        </w:tc>
      </w:tr>
      <w:tr>
        <w:trPr>
          <w:trHeight w:val="1331" w:hRule="atLeast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алкогольной зависимости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8.08.22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12.00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8.08.2022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А.А</w:t>
            </w:r>
          </w:p>
        </w:tc>
      </w:tr>
      <w:tr>
        <w:trPr>
          <w:trHeight w:val="1331" w:hRule="atLeast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алкогольной зависимости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22.08.2022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Кроткова О.Ю</w:t>
            </w:r>
          </w:p>
        </w:tc>
      </w:tr>
      <w:tr>
        <w:trPr>
          <w:trHeight w:val="1331" w:hRule="atLeast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алкогольной зависимости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15.00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5.09.2022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Кроткова О.Ю</w:t>
            </w:r>
          </w:p>
        </w:tc>
      </w:tr>
      <w:tr>
        <w:trPr>
          <w:trHeight w:val="1331" w:hRule="atLeast"/>
        </w:trPr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Красносельская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алкогольной зависимости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27.09.22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14.00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Т,И</w:t>
            </w:r>
          </w:p>
        </w:tc>
      </w:tr>
    </w:tbl>
    <w:p>
      <w:pPr>
        <w:pStyle w:val="Normal"/>
        <w:tabs>
          <w:tab w:val="clear" w:pos="708"/>
          <w:tab w:val="left" w:pos="301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d0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260e7"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260e7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CDCF-50FA-4899-88E5-5596F801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LibreOffice/6.3.4.2$Windows_X86_64 LibreOffice_project/60da17e045e08f1793c57c00ba83cdfce946d0aa</Application>
  <Pages>6</Pages>
  <Words>935</Words>
  <Characters>7502</Characters>
  <CharactersWithSpaces>8056</CharactersWithSpaces>
  <Paragraphs>395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2019-04-19T08:16:00Z</dcterms:created>
  <dc:creator>User</dc:creator>
  <dc:description/>
  <dc:language>ru-RU</dc:language>
  <cp:lastModifiedBy/>
  <cp:lastPrinted>2021-03-26T09:34:00Z</cp:lastPrinted>
  <dcterms:modified xsi:type="dcterms:W3CDTF">2022-07-13T14:27:50Z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