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A5" w:rsidRPr="001E7442" w:rsidRDefault="005C03A5" w:rsidP="005C03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1E7442">
        <w:rPr>
          <w:rFonts w:ascii="Times New Roman" w:hAnsi="Times New Roman" w:cs="Times New Roman"/>
          <w:b/>
          <w:sz w:val="32"/>
          <w:szCs w:val="32"/>
        </w:rPr>
        <w:t xml:space="preserve">Глава 8. Порядок и условия предоставления </w:t>
      </w:r>
      <w:proofErr w:type="gramStart"/>
      <w:r w:rsidRPr="001E7442">
        <w:rPr>
          <w:rFonts w:ascii="Times New Roman" w:hAnsi="Times New Roman" w:cs="Times New Roman"/>
          <w:b/>
          <w:sz w:val="32"/>
          <w:szCs w:val="32"/>
        </w:rPr>
        <w:t>бесплатной</w:t>
      </w:r>
      <w:proofErr w:type="gramEnd"/>
    </w:p>
    <w:p w:rsidR="005C03A5" w:rsidRPr="001E7442" w:rsidRDefault="005C03A5" w:rsidP="005C03A5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442">
        <w:rPr>
          <w:rFonts w:ascii="Times New Roman" w:hAnsi="Times New Roman" w:cs="Times New Roman"/>
          <w:b/>
          <w:sz w:val="32"/>
          <w:szCs w:val="32"/>
        </w:rPr>
        <w:t>медицинской помощи в медицинских организациях</w:t>
      </w:r>
    </w:p>
    <w:p w:rsidR="005C03A5" w:rsidRPr="001E7442" w:rsidRDefault="005C03A5" w:rsidP="005C03A5">
      <w:pPr>
        <w:pStyle w:val="ConsPlusNormal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 xml:space="preserve">40. Медицинская помощь оказывается в соответствии с </w:t>
      </w:r>
      <w:hyperlink w:anchor="P3358" w:history="1">
        <w:r w:rsidRPr="001E7442">
          <w:rPr>
            <w:rFonts w:ascii="Times New Roman" w:hAnsi="Times New Roman" w:cs="Times New Roman"/>
            <w:sz w:val="32"/>
            <w:szCs w:val="32"/>
          </w:rPr>
          <w:t>перечнем</w:t>
        </w:r>
      </w:hyperlink>
      <w:r w:rsidRPr="001E7442">
        <w:rPr>
          <w:rFonts w:ascii="Times New Roman" w:hAnsi="Times New Roman" w:cs="Times New Roman"/>
          <w:sz w:val="32"/>
          <w:szCs w:val="32"/>
        </w:rPr>
        <w:t xml:space="preserve"> медицинских организаций, участвующих в реализации Программы, в том числе территориальной программы обязательного медицинского страхования, указанных в приложении</w:t>
      </w:r>
      <w:r w:rsidRPr="001E744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1E7442">
        <w:rPr>
          <w:rFonts w:ascii="Times New Roman" w:hAnsi="Times New Roman" w:cs="Times New Roman"/>
          <w:sz w:val="32"/>
          <w:szCs w:val="32"/>
        </w:rPr>
        <w:t>№ 1 к Программе.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 xml:space="preserve">41. </w:t>
      </w:r>
      <w:proofErr w:type="gramStart"/>
      <w:r w:rsidRPr="001E7442">
        <w:rPr>
          <w:rFonts w:ascii="Times New Roman" w:hAnsi="Times New Roman" w:cs="Times New Roman"/>
          <w:sz w:val="32"/>
          <w:szCs w:val="32"/>
        </w:rPr>
        <w:t xml:space="preserve">При оказании медицинской помощи в рамках Программы гражданин имеет право на выбор медицинской организации в порядке, утвержденном </w:t>
      </w:r>
      <w:hyperlink r:id="rId5" w:history="1">
        <w:r w:rsidRPr="001E7442">
          <w:rPr>
            <w:rFonts w:ascii="Times New Roman" w:hAnsi="Times New Roman" w:cs="Times New Roman"/>
            <w:sz w:val="32"/>
            <w:szCs w:val="32"/>
          </w:rPr>
          <w:t>Приказом</w:t>
        </w:r>
      </w:hyperlink>
      <w:r w:rsidRPr="001E7442">
        <w:rPr>
          <w:rFonts w:ascii="Times New Roman" w:hAnsi="Times New Roman" w:cs="Times New Roman"/>
          <w:sz w:val="32"/>
          <w:szCs w:val="32"/>
        </w:rPr>
        <w:t xml:space="preserve"> Министерства здравоохранения и социального развития Российской Федерации от 26 апреля 2012 года № 406н              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  <w:proofErr w:type="gramEnd"/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 xml:space="preserve"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</w:t>
      </w:r>
      <w:proofErr w:type="gramStart"/>
      <w:r w:rsidRPr="001E7442">
        <w:rPr>
          <w:rFonts w:ascii="Times New Roman" w:hAnsi="Times New Roman" w:cs="Times New Roman"/>
          <w:sz w:val="32"/>
          <w:szCs w:val="32"/>
        </w:rP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  <w:proofErr w:type="gramEnd"/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 xml:space="preserve">Для получения специализированной медицинской помощи в плановой форме (госпитализации) выбор медицинской организации осуществляется </w:t>
      </w:r>
      <w:r w:rsidRPr="001E7442">
        <w:rPr>
          <w:rFonts w:ascii="Times New Roman" w:hAnsi="Times New Roman" w:cs="Times New Roman"/>
          <w:sz w:val="32"/>
          <w:szCs w:val="32"/>
        </w:rPr>
        <w:lastRenderedPageBreak/>
        <w:t>по направлению лечащего врача. В случае</w:t>
      </w:r>
      <w:proofErr w:type="gramStart"/>
      <w:r w:rsidRPr="001E7442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1E7442">
        <w:rPr>
          <w:rFonts w:ascii="Times New Roman" w:hAnsi="Times New Roman" w:cs="Times New Roman"/>
          <w:sz w:val="32"/>
          <w:szCs w:val="32"/>
        </w:rPr>
        <w:t xml:space="preserve">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5C03A5" w:rsidRPr="001E7442" w:rsidRDefault="005C03A5" w:rsidP="005C03A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32"/>
          <w:szCs w:val="32"/>
        </w:rPr>
      </w:pPr>
      <w:r w:rsidRPr="001E7442">
        <w:rPr>
          <w:rFonts w:ascii="Times New Roman" w:hAnsi="Times New Roman"/>
          <w:sz w:val="32"/>
          <w:szCs w:val="32"/>
        </w:rPr>
        <w:t xml:space="preserve">42. Право внеочередного получения медицинской помощи по Программе в областных государственных медицинских организациях предоставляется в соответствии с </w:t>
      </w:r>
      <w:hyperlink r:id="rId6" w:history="1">
        <w:r w:rsidRPr="001E7442">
          <w:rPr>
            <w:rFonts w:ascii="Times New Roman" w:hAnsi="Times New Roman"/>
            <w:sz w:val="32"/>
            <w:szCs w:val="32"/>
          </w:rPr>
          <w:t>Законом</w:t>
        </w:r>
      </w:hyperlink>
      <w:r w:rsidRPr="001E7442">
        <w:rPr>
          <w:rFonts w:ascii="Times New Roman" w:hAnsi="Times New Roman"/>
          <w:sz w:val="32"/>
          <w:szCs w:val="32"/>
        </w:rPr>
        <w:t xml:space="preserve"> Костромской области от                 3 ноября 2005 года № 314-ЗКО «О порядке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медицинских организациях Костромской области»: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1) инвалидам войны;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2) участникам Великой Отечественной войны;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3) ветеранам боевых действий;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4) лицам, награжденным знаком «Жителю блокадного Ленинграда»;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E7442">
        <w:rPr>
          <w:rFonts w:ascii="Times New Roman" w:hAnsi="Times New Roman" w:cs="Times New Roman"/>
          <w:sz w:val="32"/>
          <w:szCs w:val="32"/>
        </w:rPr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</w:t>
      </w:r>
      <w:bookmarkStart w:id="0" w:name="_GoBack"/>
      <w:bookmarkEnd w:id="0"/>
      <w:r w:rsidRPr="001E7442">
        <w:rPr>
          <w:rFonts w:ascii="Times New Roman" w:hAnsi="Times New Roman" w:cs="Times New Roman"/>
          <w:sz w:val="32"/>
          <w:szCs w:val="32"/>
        </w:rPr>
        <w:t>во на ее получение);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7) вдовам инвалидов и участников Великой Отечественной войны;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9) реабилитированным лицам и лицам, признанным пострадавшими от политических репрессий;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10) Героям Социалистического Труда, Героям Труда Российской Федерации и полным кавалерам ордена Трудовой Славы;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 xml:space="preserve">11)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</w:t>
      </w:r>
      <w:r w:rsidRPr="001E7442">
        <w:rPr>
          <w:rFonts w:ascii="Times New Roman" w:hAnsi="Times New Roman" w:cs="Times New Roman"/>
          <w:sz w:val="32"/>
          <w:szCs w:val="32"/>
        </w:rPr>
        <w:lastRenderedPageBreak/>
        <w:t>достижения ими возраста 18 лет, и детям в возрасте до 23 лет, обучающимся в образовательных организациях по очной форме обучения);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13) вдовам (вдовцам) Героев Советского Союза, Героев Российской Федерации или полных кавалеров ордена Славы;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14) гражданам, награжденным нагрудным знаком «Почетный донор СССР» или «Почетный донор России»;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15) детям-инвалидам, инвалидам I и II групп;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17) инвалидам вследствие чернобыльской катастрофы;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 xml:space="preserve">18) 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             1957 году на производственном объединении «Маяк» и сбросов радиоактивных отходов в реку </w:t>
      </w:r>
      <w:proofErr w:type="spellStart"/>
      <w:r w:rsidRPr="001E7442">
        <w:rPr>
          <w:rFonts w:ascii="Times New Roman" w:hAnsi="Times New Roman" w:cs="Times New Roman"/>
          <w:sz w:val="32"/>
          <w:szCs w:val="32"/>
        </w:rPr>
        <w:t>Теча</w:t>
      </w:r>
      <w:proofErr w:type="spellEnd"/>
      <w:r w:rsidRPr="001E7442">
        <w:rPr>
          <w:rFonts w:ascii="Times New Roman" w:hAnsi="Times New Roman" w:cs="Times New Roman"/>
          <w:sz w:val="32"/>
          <w:szCs w:val="32"/>
        </w:rPr>
        <w:t>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 xml:space="preserve">19) гражданам, ставшим инвалидами в результате воздействия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1E7442">
        <w:rPr>
          <w:rFonts w:ascii="Times New Roman" w:hAnsi="Times New Roman" w:cs="Times New Roman"/>
          <w:sz w:val="32"/>
          <w:szCs w:val="32"/>
        </w:rPr>
        <w:t>Теча</w:t>
      </w:r>
      <w:proofErr w:type="spellEnd"/>
      <w:r w:rsidRPr="001E7442">
        <w:rPr>
          <w:rFonts w:ascii="Times New Roman" w:hAnsi="Times New Roman" w:cs="Times New Roman"/>
          <w:sz w:val="32"/>
          <w:szCs w:val="32"/>
        </w:rPr>
        <w:t>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 xml:space="preserve">20)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 w:rsidRPr="001E7442">
        <w:rPr>
          <w:rFonts w:ascii="Times New Roman" w:hAnsi="Times New Roman" w:cs="Times New Roman"/>
          <w:sz w:val="32"/>
          <w:szCs w:val="32"/>
        </w:rPr>
        <w:t>сЗв</w:t>
      </w:r>
      <w:proofErr w:type="spellEnd"/>
      <w:r w:rsidRPr="001E7442">
        <w:rPr>
          <w:rFonts w:ascii="Times New Roman" w:hAnsi="Times New Roman" w:cs="Times New Roman"/>
          <w:sz w:val="32"/>
          <w:szCs w:val="32"/>
        </w:rPr>
        <w:t xml:space="preserve"> (бэр).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43. В рамках Программы обеспечиваются мероприятия по профилактике заболеваний и формированию здорового образа жизни: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 xml:space="preserve">1) диспансеризация определенных групп взрослого населения в порядке и сроки, утвержденные </w:t>
      </w:r>
      <w:hyperlink r:id="rId7" w:history="1">
        <w:r w:rsidRPr="001E7442">
          <w:rPr>
            <w:rFonts w:ascii="Times New Roman" w:hAnsi="Times New Roman" w:cs="Times New Roman"/>
            <w:sz w:val="32"/>
            <w:szCs w:val="32"/>
          </w:rPr>
          <w:t>приказом</w:t>
        </w:r>
      </w:hyperlink>
      <w:r w:rsidRPr="001E7442">
        <w:rPr>
          <w:rFonts w:ascii="Times New Roman" w:hAnsi="Times New Roman" w:cs="Times New Roman"/>
          <w:sz w:val="32"/>
          <w:szCs w:val="32"/>
        </w:rPr>
        <w:t xml:space="preserve"> Министерства здравоохранения Российской Федерации от 3 февраля 2015 года № 36ан «Об утверждении </w:t>
      </w:r>
      <w:proofErr w:type="gramStart"/>
      <w:r w:rsidRPr="001E7442">
        <w:rPr>
          <w:rFonts w:ascii="Times New Roman" w:hAnsi="Times New Roman" w:cs="Times New Roman"/>
          <w:sz w:val="32"/>
          <w:szCs w:val="32"/>
        </w:rPr>
        <w:t>порядка проведения диспансеризации определенных групп взрослого населения</w:t>
      </w:r>
      <w:proofErr w:type="gramEnd"/>
      <w:r w:rsidRPr="001E7442">
        <w:rPr>
          <w:rFonts w:ascii="Times New Roman" w:hAnsi="Times New Roman" w:cs="Times New Roman"/>
          <w:sz w:val="32"/>
          <w:szCs w:val="32"/>
        </w:rPr>
        <w:t>»;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 xml:space="preserve">2) профилактические медицинские осмотры взрослого населения в порядке и сроки, утвержденные </w:t>
      </w:r>
      <w:hyperlink r:id="rId8" w:history="1">
        <w:r w:rsidRPr="001E7442">
          <w:rPr>
            <w:rFonts w:ascii="Times New Roman" w:hAnsi="Times New Roman" w:cs="Times New Roman"/>
            <w:sz w:val="32"/>
            <w:szCs w:val="32"/>
          </w:rPr>
          <w:t>приказом</w:t>
        </w:r>
      </w:hyperlink>
      <w:r w:rsidRPr="001E7442">
        <w:rPr>
          <w:rFonts w:ascii="Times New Roman" w:hAnsi="Times New Roman" w:cs="Times New Roman"/>
          <w:sz w:val="32"/>
          <w:szCs w:val="32"/>
        </w:rPr>
        <w:t xml:space="preserve"> Министерства здравоохранения Российской Федерации от 6 декабря 2012 года № 1011н «Об утверждении порядка проведения профилактического осмотра».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 xml:space="preserve">Диспансеризация и профилактические медицинские осмотры </w:t>
      </w:r>
      <w:r w:rsidRPr="001E7442">
        <w:rPr>
          <w:rFonts w:ascii="Times New Roman" w:hAnsi="Times New Roman" w:cs="Times New Roman"/>
          <w:sz w:val="32"/>
          <w:szCs w:val="32"/>
        </w:rPr>
        <w:lastRenderedPageBreak/>
        <w:t>определенных гру</w:t>
      </w:r>
      <w:proofErr w:type="gramStart"/>
      <w:r w:rsidRPr="001E7442">
        <w:rPr>
          <w:rFonts w:ascii="Times New Roman" w:hAnsi="Times New Roman" w:cs="Times New Roman"/>
          <w:sz w:val="32"/>
          <w:szCs w:val="32"/>
        </w:rPr>
        <w:t>пп взр</w:t>
      </w:r>
      <w:proofErr w:type="gramEnd"/>
      <w:r w:rsidRPr="001E7442">
        <w:rPr>
          <w:rFonts w:ascii="Times New Roman" w:hAnsi="Times New Roman" w:cs="Times New Roman"/>
          <w:sz w:val="32"/>
          <w:szCs w:val="32"/>
        </w:rPr>
        <w:t>ослого населения проводятся медицинскими организациями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E7442">
        <w:rPr>
          <w:rFonts w:ascii="Times New Roman" w:hAnsi="Times New Roman" w:cs="Times New Roman"/>
          <w:sz w:val="32"/>
          <w:szCs w:val="32"/>
        </w:rPr>
        <w:t xml:space="preserve">3) прохождение несовершеннолетними медицинских осмотров: профилактических, предварительных при поступлении в образовательные организации и периодических в период обучения в них в порядке и сроки, установленные </w:t>
      </w:r>
      <w:hyperlink r:id="rId9" w:history="1">
        <w:r w:rsidRPr="001E7442">
          <w:rPr>
            <w:rFonts w:ascii="Times New Roman" w:hAnsi="Times New Roman" w:cs="Times New Roman"/>
            <w:sz w:val="32"/>
            <w:szCs w:val="32"/>
          </w:rPr>
          <w:t>приказом</w:t>
        </w:r>
      </w:hyperlink>
      <w:r w:rsidRPr="001E7442">
        <w:rPr>
          <w:rFonts w:ascii="Times New Roman" w:hAnsi="Times New Roman" w:cs="Times New Roman"/>
          <w:sz w:val="32"/>
          <w:szCs w:val="32"/>
        </w:rPr>
        <w:t xml:space="preserve"> Министерства здравоохранения Российской Федерации от 21 декабря 2012 года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них»;</w:t>
      </w:r>
      <w:proofErr w:type="gramEnd"/>
    </w:p>
    <w:p w:rsidR="005C03A5" w:rsidRPr="001E7442" w:rsidRDefault="005C03A5" w:rsidP="005C03A5">
      <w:pPr>
        <w:pStyle w:val="ConsPlusNormal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4) санитарно-противоэпидемические мероприятия;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5) 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Центрах здоровья;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6) повышение уровня информированности населения о профилактике заболеваний и формирование здорового образа жизни путем проведения занятий в Школах здоровья.</w:t>
      </w:r>
    </w:p>
    <w:p w:rsidR="005C03A5" w:rsidRPr="001E7442" w:rsidRDefault="005C03A5" w:rsidP="005C03A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2"/>
          <w:szCs w:val="32"/>
        </w:rPr>
      </w:pPr>
      <w:r w:rsidRPr="001E7442">
        <w:rPr>
          <w:rFonts w:ascii="Times New Roman" w:hAnsi="Times New Roman"/>
          <w:sz w:val="32"/>
          <w:szCs w:val="32"/>
        </w:rPr>
        <w:t>44. При оказании медицинской помощи в амбулаторных условиях медицинскими организациями, в том числе на дому при вызове медицинского работника: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1) осуществляется прием граждан врачами-терапевтами участковыми, врачами-педиатрами участковыми, врачами общей практики (семейными врачами), фельдшерами по предварительной записи (</w:t>
      </w:r>
      <w:proofErr w:type="spellStart"/>
      <w:r w:rsidRPr="001E7442">
        <w:rPr>
          <w:rFonts w:ascii="Times New Roman" w:hAnsi="Times New Roman" w:cs="Times New Roman"/>
          <w:sz w:val="32"/>
          <w:szCs w:val="32"/>
        </w:rPr>
        <w:t>самозаписи</w:t>
      </w:r>
      <w:proofErr w:type="spellEnd"/>
      <w:r w:rsidRPr="001E7442">
        <w:rPr>
          <w:rFonts w:ascii="Times New Roman" w:hAnsi="Times New Roman" w:cs="Times New Roman"/>
          <w:sz w:val="32"/>
          <w:szCs w:val="32"/>
        </w:rPr>
        <w:t xml:space="preserve">), в том числе по телефону, с использованием информационно-телекоммуникационной сети «Интернет» и другими способами записи в соответствии с прикреплением гражданина </w:t>
      </w:r>
      <w:r w:rsidRPr="001E7442">
        <w:rPr>
          <w:rFonts w:ascii="Times New Roman" w:hAnsi="Times New Roman"/>
          <w:sz w:val="32"/>
          <w:szCs w:val="32"/>
        </w:rPr>
        <w:t>(по территории обслуживания и (или) прикрепленным на обслуживание по заявлению)</w:t>
      </w:r>
      <w:r w:rsidRPr="001E7442">
        <w:rPr>
          <w:rFonts w:ascii="Times New Roman" w:hAnsi="Times New Roman" w:cs="Times New Roman"/>
          <w:sz w:val="32"/>
          <w:szCs w:val="32"/>
        </w:rPr>
        <w:t>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2) осуществляется оказание медицинской помощи на дому врачами-терапевтами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 также в случаях, не связанных с оказанием неотложной медицинской помощи: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при наличии заболеваний и состояний, влекущих невозможность передвижения пациента, в том числе при диспансерном наблюдении;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 xml:space="preserve">при осуществлении патронажа детей в порядке, утвержденном </w:t>
      </w:r>
      <w:r w:rsidRPr="001E7442">
        <w:rPr>
          <w:rFonts w:ascii="Times New Roman" w:hAnsi="Times New Roman" w:cs="Times New Roman"/>
          <w:sz w:val="32"/>
          <w:szCs w:val="32"/>
        </w:rPr>
        <w:lastRenderedPageBreak/>
        <w:t>уполномоченным федеральным органом исполнительной власти;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при наблюдении до выздоровления детей в возрасте до 1 года в соответствии с порядками оказания медицинской помощи;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при наблюдении до окончания заразного периода болезни больных инфекционными заболеваниями.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При наличии медицинских показаний медицинские работники обязаны организовать и обеспечить медицинскую эвакуацию пациента в стационар, в том числе с применением скорой медицинской помощи;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3) осуществляется прием граждан врачами-специалистами: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 по месту прикрепления;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при самостоятельном обращении гражданина в медицинскую организацию, в том числе организацию, выбранную им в установленном порядке, с учетом порядков оказания медицинской помощи.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Оказание медицинской помощи на дому в плановой форме врачами-специалистами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медицинских показаний;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4) объем инструментально-диагностических и лечебных мероприятий для 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ожидания.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При отсутствии возможности проведения диагностических мероприятий, оказания консультативных услуг по месту прикрепления, в том числе в пределах установленных сроков ожидания,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:rsidR="005C03A5" w:rsidRPr="001E7442" w:rsidRDefault="005C03A5" w:rsidP="005C03A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2"/>
          <w:szCs w:val="32"/>
        </w:rPr>
      </w:pPr>
      <w:r w:rsidRPr="001E7442">
        <w:rPr>
          <w:rFonts w:ascii="Times New Roman" w:hAnsi="Times New Roman"/>
          <w:sz w:val="32"/>
          <w:szCs w:val="32"/>
        </w:rPr>
        <w:t xml:space="preserve">5) 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в медицинской организации по месту прикрепления пациента (по территории обслуживания и (или) прикрепленным на обслуживание по заявлению) без предварительной записи с учетом установленных сроков ожидания. При невозможности оказания первичной (доврачебной, врачебной, специализированной) медико-санитарной помощи в неотложной форме </w:t>
      </w:r>
      <w:r w:rsidRPr="001E7442">
        <w:rPr>
          <w:rFonts w:ascii="Times New Roman" w:hAnsi="Times New Roman"/>
          <w:sz w:val="32"/>
          <w:szCs w:val="32"/>
        </w:rPr>
        <w:lastRenderedPageBreak/>
        <w:t>медицинская организация, в которую обратился пациент, обязана организовать оказание необходимой медицинской помощи в другой медицинской организации;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6) допустимое ожидание: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первичной медико-санитарной помощи в неотложной форме не должно превышать 2 часов с момента обращения пациента в медицинскую организацию;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приема врачами-терапевтами участковыми, врачами общей практики (семейными врачами), врачами-педиатрами участковыми не должно превышать 24 часов с момента обращения пациента в медицинскую организацию;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проведения консультаций врачей-специалистов, в том числе врачей-терапевтов и врачей-педиатров, не должно превышать 14 календарных дней со дня обращения пациента в медицинскую организацию;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должно превышать 14 календарных дней со дня назначения;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должно превышать 30 календарных дней со дня назначения;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7) при оказании медицинской помощи в амбулаторных условиях в плановой форме производится лекарственное обеспечение: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 xml:space="preserve"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скидкой. </w:t>
      </w:r>
      <w:hyperlink w:anchor="P3755" w:history="1">
        <w:proofErr w:type="gramStart"/>
        <w:r w:rsidRPr="001E7442">
          <w:rPr>
            <w:rFonts w:ascii="Times New Roman" w:hAnsi="Times New Roman" w:cs="Times New Roman"/>
            <w:sz w:val="32"/>
            <w:szCs w:val="32"/>
          </w:rPr>
          <w:t>Перечень</w:t>
        </w:r>
      </w:hyperlink>
      <w:r w:rsidRPr="001E7442">
        <w:rPr>
          <w:rFonts w:ascii="Times New Roman" w:hAnsi="Times New Roman" w:cs="Times New Roman"/>
          <w:sz w:val="32"/>
          <w:szCs w:val="32"/>
        </w:rPr>
        <w:t xml:space="preserve"> лекарственных препаратов, изделий медицинского назначения и специализированных продуктов лечебного питания, предоставляемых бесплатно, установлен Перечнем лекарственных препаратов, закупаемых за счет средств бюджета Костромской области и отпускаемых по рецептам врачей бесплатно и с 50-процентной скидкой при амбулаторном лечении отдельных групп населения и категорий заболеваний, утвержденных </w:t>
      </w:r>
      <w:hyperlink r:id="rId10" w:history="1">
        <w:r w:rsidRPr="001E7442">
          <w:rPr>
            <w:rFonts w:ascii="Times New Roman" w:hAnsi="Times New Roman" w:cs="Times New Roman"/>
            <w:sz w:val="32"/>
            <w:szCs w:val="32"/>
          </w:rPr>
          <w:t>постановлением</w:t>
        </w:r>
      </w:hyperlink>
      <w:r w:rsidRPr="001E7442">
        <w:rPr>
          <w:rFonts w:ascii="Times New Roman" w:hAnsi="Times New Roman" w:cs="Times New Roman"/>
          <w:sz w:val="32"/>
          <w:szCs w:val="32"/>
        </w:rPr>
        <w:t xml:space="preserve"> Правительства Российской Федерации от 30 июля           1994 года № 890 «О государственной поддержке развития медицинской промышленности</w:t>
      </w:r>
      <w:proofErr w:type="gramEnd"/>
      <w:r w:rsidRPr="001E7442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1E7442">
        <w:rPr>
          <w:rFonts w:ascii="Times New Roman" w:hAnsi="Times New Roman" w:cs="Times New Roman"/>
          <w:sz w:val="32"/>
          <w:szCs w:val="32"/>
        </w:rPr>
        <w:t>улучшении</w:t>
      </w:r>
      <w:proofErr w:type="gramEnd"/>
      <w:r w:rsidRPr="001E7442">
        <w:rPr>
          <w:rFonts w:ascii="Times New Roman" w:hAnsi="Times New Roman" w:cs="Times New Roman"/>
          <w:sz w:val="32"/>
          <w:szCs w:val="32"/>
        </w:rPr>
        <w:t xml:space="preserve"> обеспечения населения и учреждений здравоохранения лекарственными средствами и изделиями медицинского назначения» (приложение № 2 к Программе);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lastRenderedPageBreak/>
        <w:t xml:space="preserve">при оказании стоматологической помощи согласно </w:t>
      </w:r>
      <w:hyperlink w:anchor="P4657" w:history="1">
        <w:r w:rsidRPr="001E7442">
          <w:rPr>
            <w:rFonts w:ascii="Times New Roman" w:hAnsi="Times New Roman" w:cs="Times New Roman"/>
            <w:sz w:val="32"/>
            <w:szCs w:val="32"/>
          </w:rPr>
          <w:t>перечню</w:t>
        </w:r>
      </w:hyperlink>
      <w:r w:rsidRPr="001E7442">
        <w:rPr>
          <w:rFonts w:ascii="Times New Roman" w:hAnsi="Times New Roman" w:cs="Times New Roman"/>
          <w:sz w:val="32"/>
          <w:szCs w:val="32"/>
        </w:rPr>
        <w:t xml:space="preserve"> стоматологических расходных материалов на 2017 год (приложение № 3 к Программе).</w:t>
      </w:r>
    </w:p>
    <w:p w:rsidR="005C03A5" w:rsidRPr="001E7442" w:rsidRDefault="005C03A5" w:rsidP="005C03A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1E7442">
        <w:rPr>
          <w:rFonts w:ascii="Times New Roman" w:hAnsi="Times New Roman"/>
          <w:sz w:val="32"/>
          <w:szCs w:val="32"/>
        </w:rPr>
        <w:t>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применения, включенными в территориальный Перечень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 медицинской помощи, скорой, в том числе скорой специализированной медицинской помощи, паллиативной медицинской помощи в</w:t>
      </w:r>
      <w:proofErr w:type="gramEnd"/>
      <w:r w:rsidRPr="001E7442">
        <w:rPr>
          <w:rFonts w:ascii="Times New Roman" w:hAnsi="Times New Roman"/>
          <w:sz w:val="32"/>
          <w:szCs w:val="32"/>
        </w:rPr>
        <w:t xml:space="preserve"> стационарных </w:t>
      </w:r>
      <w:proofErr w:type="gramStart"/>
      <w:r w:rsidRPr="001E7442">
        <w:rPr>
          <w:rFonts w:ascii="Times New Roman" w:hAnsi="Times New Roman"/>
          <w:sz w:val="32"/>
          <w:szCs w:val="32"/>
        </w:rPr>
        <w:t>условиях</w:t>
      </w:r>
      <w:proofErr w:type="gramEnd"/>
      <w:r w:rsidRPr="001E7442">
        <w:rPr>
          <w:rFonts w:ascii="Times New Roman" w:hAnsi="Times New Roman"/>
          <w:sz w:val="32"/>
          <w:szCs w:val="32"/>
        </w:rPr>
        <w:t>,</w:t>
      </w:r>
      <w:r w:rsidRPr="001E7442">
        <w:rPr>
          <w:rFonts w:ascii="Times New Roman" w:hAnsi="Times New Roman"/>
          <w:sz w:val="32"/>
          <w:szCs w:val="32"/>
          <w:highlight w:val="red"/>
        </w:rPr>
        <w:t xml:space="preserve"> </w:t>
      </w:r>
      <w:r w:rsidRPr="001E7442">
        <w:rPr>
          <w:rFonts w:ascii="Times New Roman" w:hAnsi="Times New Roman"/>
          <w:sz w:val="32"/>
          <w:szCs w:val="32"/>
        </w:rPr>
        <w:t xml:space="preserve">(далее − Перечень ЖНВЛП) (приложение № 5 к Программе) в объеме, установленном уполномоченным органом в сфере здравоохранения. </w:t>
      </w:r>
    </w:p>
    <w:p w:rsidR="005C03A5" w:rsidRPr="001E7442" w:rsidRDefault="005C03A5" w:rsidP="005C03A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E7442">
        <w:rPr>
          <w:rFonts w:ascii="Times New Roman" w:hAnsi="Times New Roman" w:cs="Times New Roman"/>
          <w:sz w:val="32"/>
          <w:szCs w:val="32"/>
        </w:rPr>
        <w:t>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амбулаторно-поликлинической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  <w:proofErr w:type="gramEnd"/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здравоохранения Костромской области.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При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 предусмотренных Тарифным соглашением.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45. При оказании медицинской помощи в стационарных условиях: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E7442">
        <w:rPr>
          <w:rFonts w:ascii="Times New Roman" w:hAnsi="Times New Roman" w:cs="Times New Roman"/>
          <w:sz w:val="32"/>
          <w:szCs w:val="32"/>
        </w:rPr>
        <w:t xml:space="preserve">1) госпитализация в плановой форме для оказания специализированной медицинской помощи в рамках Программы осуществляется по направлению лечащего врача (фельдшера, акушера в случае возложения отдельных функций лечащего врача), оказывающего </w:t>
      </w:r>
      <w:r w:rsidRPr="001E7442">
        <w:rPr>
          <w:rFonts w:ascii="Times New Roman" w:hAnsi="Times New Roman" w:cs="Times New Roman"/>
          <w:sz w:val="32"/>
          <w:szCs w:val="32"/>
        </w:rPr>
        <w:lastRenderedPageBreak/>
        <w:t>первичную врачебную, в том числе специализированную, медико-санитарную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порядка маршрутизации больных, утверждаемого департаментом здравоохранения Костромской области.</w:t>
      </w:r>
      <w:proofErr w:type="gramEnd"/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Допустимое ожидание оказания специализированной (за исключением высокотехнологичной) медицинской помощи в стационарных условиях в плановом порядке не должны превышать 30 календарных дней со дня выдачи лечащим врачом направления на госпитализацию;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 xml:space="preserve">2) оказание высокотехнологичной медицинской помощи в рамках 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Федерации. </w:t>
      </w:r>
      <w:hyperlink w:anchor="P4845" w:history="1">
        <w:r w:rsidRPr="001E7442">
          <w:rPr>
            <w:rFonts w:ascii="Times New Roman" w:hAnsi="Times New Roman" w:cs="Times New Roman"/>
            <w:sz w:val="32"/>
            <w:szCs w:val="32"/>
          </w:rPr>
          <w:t>Перечень</w:t>
        </w:r>
      </w:hyperlink>
      <w:r w:rsidRPr="001E7442">
        <w:rPr>
          <w:rFonts w:ascii="Times New Roman" w:hAnsi="Times New Roman" w:cs="Times New Roman"/>
          <w:sz w:val="32"/>
          <w:szCs w:val="32"/>
        </w:rPr>
        <w:t xml:space="preserve"> медицинских организаций, участвующих в реализации Программы, оказывающих высокотехнологичную медицинскую помощь, указан в приложении № 4 к Программе;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E7442">
        <w:rPr>
          <w:rFonts w:ascii="Times New Roman" w:hAnsi="Times New Roman" w:cs="Times New Roman"/>
          <w:sz w:val="32"/>
          <w:szCs w:val="32"/>
        </w:rPr>
        <w:t>3) направление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и/или отдельных медицинских вмешательств, осуществляется за счет средств соответствующего бюджета в порядке, установленном департаментом здравоохранения Костромской области;</w:t>
      </w:r>
      <w:proofErr w:type="gramEnd"/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E7442">
        <w:rPr>
          <w:rFonts w:ascii="Times New Roman" w:hAnsi="Times New Roman" w:cs="Times New Roman"/>
          <w:sz w:val="32"/>
          <w:szCs w:val="32"/>
        </w:rPr>
        <w:t xml:space="preserve">4) специализированная, в том числе высокотехнологичная, медицинская помощь детям-сиротам и детям, оставшимся без попечения родителей, при выявлении у них заболеваний оказывается в соответствии с </w:t>
      </w:r>
      <w:hyperlink r:id="rId11" w:history="1">
        <w:r w:rsidRPr="001E7442">
          <w:rPr>
            <w:rFonts w:ascii="Times New Roman" w:hAnsi="Times New Roman" w:cs="Times New Roman"/>
            <w:sz w:val="32"/>
            <w:szCs w:val="32"/>
          </w:rPr>
          <w:t>приказом</w:t>
        </w:r>
      </w:hyperlink>
      <w:r w:rsidRPr="001E7442">
        <w:rPr>
          <w:rFonts w:ascii="Times New Roman" w:hAnsi="Times New Roman" w:cs="Times New Roman"/>
          <w:sz w:val="32"/>
          <w:szCs w:val="32"/>
        </w:rPr>
        <w:t xml:space="preserve"> Министерства здравоохранения Российской Федерации от                2 декабря 2014 года № 796н «Об утверждении положения об организации оказания специализированной, в том числе высокотехнологичной медицинской помощи», и приказом</w:t>
      </w:r>
      <w:hyperlink r:id="rId12" w:history="1"/>
      <w:r w:rsidRPr="001E7442">
        <w:rPr>
          <w:rFonts w:ascii="Times New Roman" w:hAnsi="Times New Roman" w:cs="Times New Roman"/>
          <w:sz w:val="32"/>
          <w:szCs w:val="32"/>
        </w:rPr>
        <w:t xml:space="preserve"> Министерства здравоохранения Российской Федерации от 29 декабря 2014 года № 930н</w:t>
      </w:r>
      <w:proofErr w:type="gramEnd"/>
      <w:r w:rsidRPr="001E7442">
        <w:rPr>
          <w:rFonts w:ascii="Times New Roman" w:hAnsi="Times New Roman" w:cs="Times New Roman"/>
          <w:sz w:val="32"/>
          <w:szCs w:val="32"/>
        </w:rPr>
        <w:t xml:space="preserve"> «Об утверждении Порядка организации оказания высокотехнологичной медицинской помощи с применением специализированной информационной системы»;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5) пациенты круглосуточного стационара обеспечиваются лекарственными препаратами, включенными в территориальный Перечень ЖНВЛП (приложение № 5 к Программе),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E7442">
        <w:rPr>
          <w:rFonts w:ascii="Times New Roman" w:hAnsi="Times New Roman" w:cs="Times New Roman"/>
          <w:sz w:val="32"/>
          <w:szCs w:val="32"/>
        </w:rPr>
        <w:t xml:space="preserve">Назначение и применение лекарственных препаратов, медицинских изделий и специализированных продуктов лечебного питания, не входящих </w:t>
      </w:r>
      <w:r w:rsidRPr="001E7442">
        <w:rPr>
          <w:rFonts w:ascii="Times New Roman" w:hAnsi="Times New Roman" w:cs="Times New Roman"/>
          <w:sz w:val="32"/>
          <w:szCs w:val="32"/>
        </w:rPr>
        <w:lastRenderedPageBreak/>
        <w:t>в соответствующий стандарт медицинской помощи и/или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  <w:proofErr w:type="gramEnd"/>
    </w:p>
    <w:p w:rsidR="005C03A5" w:rsidRPr="001E7442" w:rsidRDefault="005C03A5" w:rsidP="005C03A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1E7442">
        <w:rPr>
          <w:rFonts w:ascii="Times New Roman" w:hAnsi="Times New Roman"/>
          <w:sz w:val="32"/>
          <w:szCs w:val="32"/>
        </w:rPr>
        <w:t>Обеспечение медицинскими изделиями, имплантируемыми в организм человека при оказании медицинской помощи в рамках Программы, осуществляется в соответствии с Перечнем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утвержденным распоряжением Правительства Российской Федерации от 22 октября 2016 года № 2229-р;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 xml:space="preserve">6) при наличии в медицинской организации родовспоможения соответствующих условий (индивидуальных родовых залов) и с согласия женщины, с учетом состояния ее здоровья отцу ребенка или иному члену семьи предоставляется право присутствовать при рождении ребенка, за исключением случаев оперативного </w:t>
      </w:r>
      <w:proofErr w:type="spellStart"/>
      <w:r w:rsidRPr="001E7442">
        <w:rPr>
          <w:rFonts w:ascii="Times New Roman" w:hAnsi="Times New Roman" w:cs="Times New Roman"/>
          <w:sz w:val="32"/>
          <w:szCs w:val="32"/>
        </w:rPr>
        <w:t>родоразрешения</w:t>
      </w:r>
      <w:proofErr w:type="spellEnd"/>
      <w:r w:rsidRPr="001E7442">
        <w:rPr>
          <w:rFonts w:ascii="Times New Roman" w:hAnsi="Times New Roman" w:cs="Times New Roman"/>
          <w:sz w:val="32"/>
          <w:szCs w:val="32"/>
        </w:rPr>
        <w:t xml:space="preserve"> и наличия у отца или иного члена семьи инфекционных заболеваний;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 xml:space="preserve">7)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1E7442">
        <w:rPr>
          <w:rFonts w:ascii="Times New Roman" w:hAnsi="Times New Roman" w:cs="Times New Roman"/>
          <w:sz w:val="32"/>
          <w:szCs w:val="32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1E7442">
        <w:rPr>
          <w:rFonts w:ascii="Times New Roman" w:hAnsi="Times New Roman" w:cs="Times New Roman"/>
          <w:sz w:val="32"/>
          <w:szCs w:val="32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8) размещение в палатах на 3 и 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9) 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 xml:space="preserve">10) осуществляется ведение листа ожидания оказания специализированной медицинской помощи в плановой форме и информирование граждан в доступной форме, в том числе и с </w:t>
      </w:r>
      <w:r w:rsidRPr="001E7442">
        <w:rPr>
          <w:rFonts w:ascii="Times New Roman" w:hAnsi="Times New Roman" w:cs="Times New Roman"/>
          <w:sz w:val="32"/>
          <w:szCs w:val="32"/>
        </w:rPr>
        <w:lastRenderedPageBreak/>
        <w:t xml:space="preserve">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Федерального </w:t>
      </w:r>
      <w:hyperlink r:id="rId13" w:history="1">
        <w:r w:rsidRPr="001E7442">
          <w:rPr>
            <w:rFonts w:ascii="Times New Roman" w:hAnsi="Times New Roman" w:cs="Times New Roman"/>
            <w:sz w:val="32"/>
            <w:szCs w:val="32"/>
          </w:rPr>
          <w:t>закона</w:t>
        </w:r>
      </w:hyperlink>
      <w:r w:rsidRPr="001E7442">
        <w:rPr>
          <w:rFonts w:ascii="Times New Roman" w:hAnsi="Times New Roman" w:cs="Times New Roman"/>
          <w:sz w:val="32"/>
          <w:szCs w:val="32"/>
        </w:rPr>
        <w:t xml:space="preserve"> от 27 июля 2006 года № 152-ФЗ                   «О персональных данных»;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E7442">
        <w:rPr>
          <w:rFonts w:ascii="Times New Roman" w:hAnsi="Times New Roman" w:cs="Times New Roman"/>
          <w:sz w:val="32"/>
          <w:szCs w:val="32"/>
        </w:rPr>
        <w:t>11)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лечебных или диагностических исследований - при отсутствии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</w:t>
      </w:r>
      <w:proofErr w:type="gramEnd"/>
      <w:r w:rsidRPr="001E7442">
        <w:rPr>
          <w:rFonts w:ascii="Times New Roman" w:hAnsi="Times New Roman" w:cs="Times New Roman"/>
          <w:sz w:val="32"/>
          <w:szCs w:val="32"/>
        </w:rPr>
        <w:t>, осуществляемой выездными бригадами скорой медицинской помощи).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46. При оказании медицинской помощи в условиях дневного стационара: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E7442">
        <w:rPr>
          <w:rFonts w:ascii="Times New Roman" w:hAnsi="Times New Roman" w:cs="Times New Roman"/>
          <w:sz w:val="32"/>
          <w:szCs w:val="32"/>
        </w:rPr>
        <w:t>1) направление больных на лечение в дневном стационаре осуществляет заведующий соответствующим отделением по представлению врача-терапевта участкового, врача-педиатра участкового, врача общей практики (семейного врача), фельдшера, врача-специалиста;</w:t>
      </w:r>
      <w:proofErr w:type="gramEnd"/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критерием отбора для оказания медицинской помощи в условиях дневного стационара является наличие заболевания, требующего медицинского наблюдения и лечения в дневное время, без необходимости круглосуточного медицинского наблюдения и лечения;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допустимое ожидание плановой госпитализации не более 14 дней со дня выдачи лечащим врачом направления на госпитализацию;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2) пациенты дневного стационара обеспечиваются: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лекарственными препаратами в соответствии с Перечнем ЖНВЛП;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 xml:space="preserve">в части базовой программы обязательного медицинского страхования −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</w:t>
      </w:r>
      <w:proofErr w:type="gramStart"/>
      <w:r w:rsidRPr="001E7442">
        <w:rPr>
          <w:rFonts w:ascii="Times New Roman" w:hAnsi="Times New Roman" w:cs="Times New Roman"/>
          <w:sz w:val="32"/>
          <w:szCs w:val="32"/>
        </w:rPr>
        <w:t>предусмотренных</w:t>
      </w:r>
      <w:proofErr w:type="gramEnd"/>
      <w:r w:rsidRPr="001E7442">
        <w:rPr>
          <w:rFonts w:ascii="Times New Roman" w:hAnsi="Times New Roman" w:cs="Times New Roman"/>
          <w:sz w:val="32"/>
          <w:szCs w:val="32"/>
        </w:rPr>
        <w:t xml:space="preserve"> Тарифным соглашением;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 xml:space="preserve">3) в отдельных случаях для оказания медицинской помощи больным с хроническими заболеваниями и их обострениями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 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Лечению в стационаре на дому подлежат: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 xml:space="preserve">больные, выписанные из стационара для завершения курса терапии на </w:t>
      </w:r>
      <w:r w:rsidRPr="001E7442">
        <w:rPr>
          <w:rFonts w:ascii="Times New Roman" w:hAnsi="Times New Roman" w:cs="Times New Roman"/>
          <w:sz w:val="32"/>
          <w:szCs w:val="32"/>
        </w:rPr>
        <w:lastRenderedPageBreak/>
        <w:t>домашней койке под наблюдением медицинского персонала поликлиники;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 xml:space="preserve">больные, в том числе нетранспортабельные больные, состояние которых позволяет организовывать лечение во </w:t>
      </w:r>
      <w:proofErr w:type="spellStart"/>
      <w:r w:rsidRPr="001E7442">
        <w:rPr>
          <w:rFonts w:ascii="Times New Roman" w:hAnsi="Times New Roman" w:cs="Times New Roman"/>
          <w:sz w:val="32"/>
          <w:szCs w:val="32"/>
        </w:rPr>
        <w:t>вневоспитательных</w:t>
      </w:r>
      <w:proofErr w:type="spellEnd"/>
      <w:r w:rsidRPr="001E7442">
        <w:rPr>
          <w:rFonts w:ascii="Times New Roman" w:hAnsi="Times New Roman" w:cs="Times New Roman"/>
          <w:sz w:val="32"/>
          <w:szCs w:val="32"/>
        </w:rPr>
        <w:t xml:space="preserve"> условиях. 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Отбор больных для лечения в стационаре на дому производится врачебной комиссией медицинской организации по представлению врача-терапевта участкового, врача-педиатра участкового, врача общей практики (семейного врача), фельдшера, врача-специалиста круглосуточного стационара.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В субботние, воскресные и праздничные дни наблюдение за больными осуществляется дежурными врачами и медицинскими сестрами, а также специалистами кабинетов (отделений) неотложной медицинской помощи. При ухудшении течения заболевания больной переводится в круглосуточный стационар.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В стационаре на дому больные обеспечиваются лекарственными препаратами в соответствии с Перечнем ЖНВЛП.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>47. 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 xml:space="preserve">Время </w:t>
      </w:r>
      <w:proofErr w:type="spellStart"/>
      <w:r w:rsidRPr="001E7442">
        <w:rPr>
          <w:rFonts w:ascii="Times New Roman" w:hAnsi="Times New Roman" w:cs="Times New Roman"/>
          <w:sz w:val="32"/>
          <w:szCs w:val="32"/>
        </w:rPr>
        <w:t>доезда</w:t>
      </w:r>
      <w:proofErr w:type="spellEnd"/>
      <w:r w:rsidRPr="001E7442">
        <w:rPr>
          <w:rFonts w:ascii="Times New Roman" w:hAnsi="Times New Roman" w:cs="Times New Roman"/>
          <w:sz w:val="32"/>
          <w:szCs w:val="32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Департаментом здравоохранения Костромской области могут устанавливаться иные сроки </w:t>
      </w:r>
      <w:proofErr w:type="spellStart"/>
      <w:r w:rsidRPr="001E7442">
        <w:rPr>
          <w:rFonts w:ascii="Times New Roman" w:hAnsi="Times New Roman" w:cs="Times New Roman"/>
          <w:sz w:val="32"/>
          <w:szCs w:val="32"/>
        </w:rPr>
        <w:t>доезда</w:t>
      </w:r>
      <w:proofErr w:type="spellEnd"/>
      <w:r w:rsidRPr="001E7442">
        <w:rPr>
          <w:rFonts w:ascii="Times New Roman" w:hAnsi="Times New Roman" w:cs="Times New Roman"/>
          <w:sz w:val="32"/>
          <w:szCs w:val="32"/>
        </w:rPr>
        <w:t xml:space="preserve"> до пациента бригад скорой медицинской помощи в зависимости от транспортной доступности, плотности населения, а также географических особенностей Костромской области.</w:t>
      </w:r>
    </w:p>
    <w:p w:rsidR="005C03A5" w:rsidRPr="001E7442" w:rsidRDefault="005C03A5" w:rsidP="005C03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7442">
        <w:rPr>
          <w:rFonts w:ascii="Times New Roman" w:hAnsi="Times New Roman" w:cs="Times New Roman"/>
          <w:sz w:val="32"/>
          <w:szCs w:val="32"/>
        </w:rPr>
        <w:t xml:space="preserve">48. </w:t>
      </w:r>
      <w:proofErr w:type="gramStart"/>
      <w:r w:rsidRPr="001E7442">
        <w:rPr>
          <w:rFonts w:ascii="Times New Roman" w:hAnsi="Times New Roman" w:cs="Times New Roman"/>
          <w:sz w:val="32"/>
          <w:szCs w:val="32"/>
        </w:rPr>
        <w:t>Возмещение расходов, связанных с оказанием гражданам медицинской помощи в экстренной форме медицинской организацией, не участвующей в реализации 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Программы, и департаментом здравоохранения Костромской области в случае фактического оказания данными медицинскими организациями</w:t>
      </w:r>
      <w:proofErr w:type="gramEnd"/>
      <w:r w:rsidRPr="001E7442">
        <w:rPr>
          <w:rFonts w:ascii="Times New Roman" w:hAnsi="Times New Roman" w:cs="Times New Roman"/>
          <w:sz w:val="32"/>
          <w:szCs w:val="32"/>
        </w:rPr>
        <w:t xml:space="preserve"> медицинской помощи в экстренной форме (далее - соглашение о возмещении расходов), по форме, </w:t>
      </w:r>
      <w:r w:rsidRPr="001E7442">
        <w:rPr>
          <w:rFonts w:ascii="Times New Roman" w:hAnsi="Times New Roman" w:cs="Times New Roman"/>
          <w:sz w:val="32"/>
          <w:szCs w:val="32"/>
        </w:rPr>
        <w:lastRenderedPageBreak/>
        <w:t>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здравоохранения Костромской области (далее - сведения). Сведения представляются медицинской организацией, не участвующей в реализации 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p w:rsidR="008F7FA6" w:rsidRPr="001E7442" w:rsidRDefault="001E7442">
      <w:pPr>
        <w:rPr>
          <w:sz w:val="32"/>
          <w:szCs w:val="32"/>
        </w:rPr>
      </w:pPr>
    </w:p>
    <w:sectPr w:rsidR="008F7FA6" w:rsidRPr="001E7442" w:rsidSect="001E7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3B"/>
    <w:rsid w:val="00001F1D"/>
    <w:rsid w:val="000050AD"/>
    <w:rsid w:val="000142C6"/>
    <w:rsid w:val="000353F8"/>
    <w:rsid w:val="00042E9B"/>
    <w:rsid w:val="000521C6"/>
    <w:rsid w:val="00056B14"/>
    <w:rsid w:val="00057B34"/>
    <w:rsid w:val="000655E9"/>
    <w:rsid w:val="000839BA"/>
    <w:rsid w:val="000B4F92"/>
    <w:rsid w:val="000C17FC"/>
    <w:rsid w:val="000C7714"/>
    <w:rsid w:val="000D45D3"/>
    <w:rsid w:val="000E00D9"/>
    <w:rsid w:val="000E1C9C"/>
    <w:rsid w:val="0010582E"/>
    <w:rsid w:val="00124051"/>
    <w:rsid w:val="00125AB0"/>
    <w:rsid w:val="00154754"/>
    <w:rsid w:val="00164842"/>
    <w:rsid w:val="00175F43"/>
    <w:rsid w:val="0018697F"/>
    <w:rsid w:val="00193BC3"/>
    <w:rsid w:val="001A7958"/>
    <w:rsid w:val="001B43F3"/>
    <w:rsid w:val="001E7442"/>
    <w:rsid w:val="00227D79"/>
    <w:rsid w:val="00235494"/>
    <w:rsid w:val="002409FF"/>
    <w:rsid w:val="002429A2"/>
    <w:rsid w:val="00260CF0"/>
    <w:rsid w:val="00261D67"/>
    <w:rsid w:val="0026239C"/>
    <w:rsid w:val="00281D59"/>
    <w:rsid w:val="00290187"/>
    <w:rsid w:val="002C016C"/>
    <w:rsid w:val="002C767F"/>
    <w:rsid w:val="002D11B5"/>
    <w:rsid w:val="002E7C2F"/>
    <w:rsid w:val="002F2C60"/>
    <w:rsid w:val="00320449"/>
    <w:rsid w:val="0032617C"/>
    <w:rsid w:val="00327D12"/>
    <w:rsid w:val="00336C6F"/>
    <w:rsid w:val="00373D4E"/>
    <w:rsid w:val="003827B5"/>
    <w:rsid w:val="00393B01"/>
    <w:rsid w:val="00397291"/>
    <w:rsid w:val="003A1511"/>
    <w:rsid w:val="003A401B"/>
    <w:rsid w:val="003A6C25"/>
    <w:rsid w:val="003B51F7"/>
    <w:rsid w:val="003B764B"/>
    <w:rsid w:val="003B7B47"/>
    <w:rsid w:val="003C6E37"/>
    <w:rsid w:val="003D3726"/>
    <w:rsid w:val="003D396F"/>
    <w:rsid w:val="003D5EDF"/>
    <w:rsid w:val="00417972"/>
    <w:rsid w:val="00427643"/>
    <w:rsid w:val="00430A45"/>
    <w:rsid w:val="004457DD"/>
    <w:rsid w:val="00454CA0"/>
    <w:rsid w:val="004566C6"/>
    <w:rsid w:val="0047326D"/>
    <w:rsid w:val="00482A51"/>
    <w:rsid w:val="00490A30"/>
    <w:rsid w:val="0049474A"/>
    <w:rsid w:val="004D33BC"/>
    <w:rsid w:val="004E00D5"/>
    <w:rsid w:val="004F139C"/>
    <w:rsid w:val="004F5335"/>
    <w:rsid w:val="004F5B67"/>
    <w:rsid w:val="00505597"/>
    <w:rsid w:val="00533C8A"/>
    <w:rsid w:val="00551D73"/>
    <w:rsid w:val="00571D00"/>
    <w:rsid w:val="005A6B10"/>
    <w:rsid w:val="005C03A5"/>
    <w:rsid w:val="005C066D"/>
    <w:rsid w:val="005E4293"/>
    <w:rsid w:val="005E685E"/>
    <w:rsid w:val="00617C74"/>
    <w:rsid w:val="0062394A"/>
    <w:rsid w:val="00627D76"/>
    <w:rsid w:val="00642E1E"/>
    <w:rsid w:val="00645374"/>
    <w:rsid w:val="00654F4B"/>
    <w:rsid w:val="0066524B"/>
    <w:rsid w:val="00680599"/>
    <w:rsid w:val="006B1E07"/>
    <w:rsid w:val="006B393F"/>
    <w:rsid w:val="006C3C56"/>
    <w:rsid w:val="00710BBE"/>
    <w:rsid w:val="00741B52"/>
    <w:rsid w:val="0074393A"/>
    <w:rsid w:val="00747357"/>
    <w:rsid w:val="0075125B"/>
    <w:rsid w:val="00760331"/>
    <w:rsid w:val="00760BDD"/>
    <w:rsid w:val="00767473"/>
    <w:rsid w:val="00776CDD"/>
    <w:rsid w:val="007A609E"/>
    <w:rsid w:val="007C4D85"/>
    <w:rsid w:val="007C69A3"/>
    <w:rsid w:val="007D38A7"/>
    <w:rsid w:val="007D6127"/>
    <w:rsid w:val="007E46E0"/>
    <w:rsid w:val="007F72E7"/>
    <w:rsid w:val="0081254F"/>
    <w:rsid w:val="0081707E"/>
    <w:rsid w:val="00820000"/>
    <w:rsid w:val="0082473F"/>
    <w:rsid w:val="00871A41"/>
    <w:rsid w:val="00873729"/>
    <w:rsid w:val="008A2327"/>
    <w:rsid w:val="008A2AAF"/>
    <w:rsid w:val="008A2DB6"/>
    <w:rsid w:val="008B419C"/>
    <w:rsid w:val="008D75BD"/>
    <w:rsid w:val="009022E3"/>
    <w:rsid w:val="0094555F"/>
    <w:rsid w:val="00974B43"/>
    <w:rsid w:val="00977DB6"/>
    <w:rsid w:val="0098712A"/>
    <w:rsid w:val="00994C89"/>
    <w:rsid w:val="009D07C8"/>
    <w:rsid w:val="009D4414"/>
    <w:rsid w:val="009E3E55"/>
    <w:rsid w:val="009F39C1"/>
    <w:rsid w:val="009F3DAB"/>
    <w:rsid w:val="009F6B47"/>
    <w:rsid w:val="00A177B2"/>
    <w:rsid w:val="00A23D97"/>
    <w:rsid w:val="00A32BCC"/>
    <w:rsid w:val="00A4025D"/>
    <w:rsid w:val="00A51927"/>
    <w:rsid w:val="00A948D2"/>
    <w:rsid w:val="00A95AE7"/>
    <w:rsid w:val="00AA138A"/>
    <w:rsid w:val="00AA53B9"/>
    <w:rsid w:val="00AB1CB7"/>
    <w:rsid w:val="00AB49B9"/>
    <w:rsid w:val="00AC4753"/>
    <w:rsid w:val="00AE551C"/>
    <w:rsid w:val="00AE5EB8"/>
    <w:rsid w:val="00B032B1"/>
    <w:rsid w:val="00B056FD"/>
    <w:rsid w:val="00B15F3A"/>
    <w:rsid w:val="00B2513F"/>
    <w:rsid w:val="00B7690F"/>
    <w:rsid w:val="00B9129C"/>
    <w:rsid w:val="00BA0F4B"/>
    <w:rsid w:val="00BA58AC"/>
    <w:rsid w:val="00BB5CB8"/>
    <w:rsid w:val="00BD27C2"/>
    <w:rsid w:val="00BE2C60"/>
    <w:rsid w:val="00BF33FE"/>
    <w:rsid w:val="00BF4BB9"/>
    <w:rsid w:val="00C15BBF"/>
    <w:rsid w:val="00C15F1D"/>
    <w:rsid w:val="00C16B3E"/>
    <w:rsid w:val="00C37722"/>
    <w:rsid w:val="00C430A8"/>
    <w:rsid w:val="00C43CC8"/>
    <w:rsid w:val="00C66A8E"/>
    <w:rsid w:val="00C704A7"/>
    <w:rsid w:val="00C76362"/>
    <w:rsid w:val="00C848D5"/>
    <w:rsid w:val="00C8743B"/>
    <w:rsid w:val="00C92625"/>
    <w:rsid w:val="00CD289E"/>
    <w:rsid w:val="00CE0F02"/>
    <w:rsid w:val="00CE0FC7"/>
    <w:rsid w:val="00CE50F9"/>
    <w:rsid w:val="00CE6822"/>
    <w:rsid w:val="00CF43B0"/>
    <w:rsid w:val="00D0060B"/>
    <w:rsid w:val="00D25923"/>
    <w:rsid w:val="00D4091E"/>
    <w:rsid w:val="00D536D7"/>
    <w:rsid w:val="00D703CA"/>
    <w:rsid w:val="00D84F82"/>
    <w:rsid w:val="00D910F5"/>
    <w:rsid w:val="00D945A8"/>
    <w:rsid w:val="00DA4D11"/>
    <w:rsid w:val="00DB035C"/>
    <w:rsid w:val="00DB3842"/>
    <w:rsid w:val="00DB4F63"/>
    <w:rsid w:val="00DC1397"/>
    <w:rsid w:val="00E01024"/>
    <w:rsid w:val="00E054D2"/>
    <w:rsid w:val="00E341BC"/>
    <w:rsid w:val="00E505B2"/>
    <w:rsid w:val="00E64DBE"/>
    <w:rsid w:val="00EB0574"/>
    <w:rsid w:val="00EC16A6"/>
    <w:rsid w:val="00EC1814"/>
    <w:rsid w:val="00ED7518"/>
    <w:rsid w:val="00EF0B63"/>
    <w:rsid w:val="00EF356D"/>
    <w:rsid w:val="00F10E20"/>
    <w:rsid w:val="00F20C10"/>
    <w:rsid w:val="00F44332"/>
    <w:rsid w:val="00F512FF"/>
    <w:rsid w:val="00F702AB"/>
    <w:rsid w:val="00F8026A"/>
    <w:rsid w:val="00F82DC7"/>
    <w:rsid w:val="00F846C6"/>
    <w:rsid w:val="00F84FF9"/>
    <w:rsid w:val="00F853E8"/>
    <w:rsid w:val="00F96BD8"/>
    <w:rsid w:val="00FA2664"/>
    <w:rsid w:val="00FA4BA3"/>
    <w:rsid w:val="00FB7DB9"/>
    <w:rsid w:val="00FD3D87"/>
    <w:rsid w:val="00FF4A8D"/>
    <w:rsid w:val="00FF4BD9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A5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0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4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D1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A5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0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4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D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A19E56C5AAA658FED0FA7DA911EF7756517899EABA3B7E51BB0979783F2BA985BDA41D8EB47EDuAE9M" TargetMode="External"/><Relationship Id="rId13" Type="http://schemas.openxmlformats.org/officeDocument/2006/relationships/hyperlink" Target="consultantplus://offline/ref=1EDA19E56C5AAA658FED0FA7DA911EF775661E8E98A2A3B7E51BB09797u8E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DA19E56C5AAA658FED0FA7DA911EF77566108C9DADA3B7E51BB0979783F2BA985BDA41D8EB47ECuAE1M" TargetMode="External"/><Relationship Id="rId12" Type="http://schemas.openxmlformats.org/officeDocument/2006/relationships/hyperlink" Target="consultantplus://offline/ref=1EDA19E56C5AAA658FED0FA7DA911EF7756913809AABA3B7E51BB0979783F2BA985BDA41D8EB47ECuAE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A19E56C5AAA658FED11AACCFD42FC716A48849AAFAEE7B044EBCAC08AF8EDDF1483039CE646EDA0E745u5EAM" TargetMode="External"/><Relationship Id="rId11" Type="http://schemas.openxmlformats.org/officeDocument/2006/relationships/hyperlink" Target="consultantplus://offline/ref=1EDA19E56C5AAA658FED0FA7DA911EF77569138098ACA3B7E51BB0979783F2BA985BDA41D8EB47ECuAE0M" TargetMode="External"/><Relationship Id="rId5" Type="http://schemas.openxmlformats.org/officeDocument/2006/relationships/hyperlink" Target="consultantplus://offline/ref=1EDA19E56C5AAA658FED0FA7DA911EF77562168B9EAAA3B7E51BB0979783F2BA985BDA41D8EB47EDuAE9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DA19E56C5AAA658FED0FA7DA911EF7776413899FA0FEBDED42BC95908CADAD9F12D640D8EB46u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DA19E56C5AAA658FED0FA7DA911EF7756512809BAEA3B7E51BB0979783F2BA985BDA41D8EB47ECuAE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4279</Words>
  <Characters>24396</Characters>
  <Application>Microsoft Office Word</Application>
  <DocSecurity>0</DocSecurity>
  <Lines>203</Lines>
  <Paragraphs>57</Paragraphs>
  <ScaleCrop>false</ScaleCrop>
  <Company/>
  <LinksUpToDate>false</LinksUpToDate>
  <CharactersWithSpaces>28618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2017-01-17T06:24:00Z</cp:lastPrinted>
  <dcterms:created xsi:type="dcterms:W3CDTF">2017-01-16T11:33:00Z</dcterms:created>
  <dcterms:modified xsi:type="dcterms:W3CDTF">2017-01-18T07:31:00Z</dcterms:modified>
</cp:coreProperties>
</file>